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8A" w:rsidRDefault="00762F8A" w:rsidP="00110A6C">
      <w:pPr>
        <w:pStyle w:val="h1"/>
        <w:jc w:val="center"/>
        <w:rPr>
          <w:rFonts w:ascii="Calibri" w:hAnsi="Calibri"/>
          <w:sz w:val="22"/>
          <w:szCs w:val="22"/>
        </w:rPr>
      </w:pPr>
      <w:r>
        <w:rPr>
          <w:noProof/>
        </w:rPr>
        <w:drawing>
          <wp:inline distT="0" distB="0" distL="0" distR="0">
            <wp:extent cx="3819525" cy="1273175"/>
            <wp:effectExtent l="0" t="0" r="0" b="0"/>
            <wp:docPr id="1" name="Picture 1" descr="http://mom.missouri.edu/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m.missouri.edu/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1273175"/>
                    </a:xfrm>
                    <a:prstGeom prst="rect">
                      <a:avLst/>
                    </a:prstGeom>
                    <a:noFill/>
                    <a:ln>
                      <a:noFill/>
                    </a:ln>
                  </pic:spPr>
                </pic:pic>
              </a:graphicData>
            </a:graphic>
          </wp:inline>
        </w:drawing>
      </w:r>
    </w:p>
    <w:p w:rsidR="00110A6C" w:rsidRPr="00301B3A" w:rsidRDefault="00110A6C" w:rsidP="00110A6C">
      <w:pPr>
        <w:pStyle w:val="h1"/>
        <w:jc w:val="center"/>
        <w:rPr>
          <w:rFonts w:ascii="Calibri" w:hAnsi="Calibri"/>
          <w:sz w:val="22"/>
          <w:szCs w:val="22"/>
        </w:rPr>
      </w:pPr>
      <w:r w:rsidRPr="00301B3A">
        <w:rPr>
          <w:rFonts w:ascii="Calibri" w:hAnsi="Calibri"/>
          <w:sz w:val="22"/>
          <w:szCs w:val="22"/>
        </w:rPr>
        <w:t xml:space="preserve">General Conference Information </w:t>
      </w:r>
      <w:r w:rsidRPr="00301B3A">
        <w:rPr>
          <w:rFonts w:ascii="Calibri" w:hAnsi="Calibri"/>
          <w:sz w:val="22"/>
          <w:szCs w:val="22"/>
        </w:rPr>
        <w:br/>
      </w:r>
      <w:r w:rsidRPr="00301B3A">
        <w:rPr>
          <w:rFonts w:ascii="Calibri" w:hAnsi="Calibri"/>
          <w:sz w:val="22"/>
          <w:szCs w:val="22"/>
        </w:rPr>
        <w:br/>
      </w:r>
      <w:r w:rsidRPr="00301B3A">
        <w:rPr>
          <w:rStyle w:val="Strong"/>
          <w:rFonts w:ascii="Calibri" w:hAnsi="Calibri"/>
          <w:sz w:val="22"/>
          <w:szCs w:val="22"/>
        </w:rPr>
        <w:t xml:space="preserve">April </w:t>
      </w:r>
      <w:r w:rsidR="00762F8A">
        <w:rPr>
          <w:rStyle w:val="Strong"/>
          <w:rFonts w:ascii="Calibri" w:hAnsi="Calibri"/>
          <w:sz w:val="22"/>
          <w:szCs w:val="22"/>
        </w:rPr>
        <w:t>3</w:t>
      </w:r>
      <w:r w:rsidRPr="00301B3A">
        <w:rPr>
          <w:rStyle w:val="Strong"/>
          <w:rFonts w:ascii="Calibri" w:hAnsi="Calibri"/>
          <w:sz w:val="22"/>
          <w:szCs w:val="22"/>
        </w:rPr>
        <w:t>-</w:t>
      </w:r>
      <w:r w:rsidR="00762F8A">
        <w:rPr>
          <w:rStyle w:val="Strong"/>
          <w:rFonts w:ascii="Calibri" w:hAnsi="Calibri"/>
          <w:sz w:val="22"/>
          <w:szCs w:val="22"/>
        </w:rPr>
        <w:t>5</w:t>
      </w:r>
      <w:r w:rsidRPr="00301B3A">
        <w:rPr>
          <w:rStyle w:val="Strong"/>
          <w:rFonts w:ascii="Calibri" w:hAnsi="Calibri"/>
          <w:sz w:val="22"/>
          <w:szCs w:val="22"/>
        </w:rPr>
        <w:t>, 201</w:t>
      </w:r>
      <w:r w:rsidR="00762F8A">
        <w:rPr>
          <w:rStyle w:val="Strong"/>
          <w:rFonts w:ascii="Calibri" w:hAnsi="Calibri"/>
          <w:sz w:val="22"/>
          <w:szCs w:val="22"/>
        </w:rPr>
        <w:t>4</w:t>
      </w:r>
      <w:r w:rsidRPr="00301B3A">
        <w:rPr>
          <w:rStyle w:val="Strong"/>
          <w:rFonts w:ascii="Calibri" w:hAnsi="Calibri"/>
          <w:sz w:val="22"/>
          <w:szCs w:val="22"/>
        </w:rPr>
        <w:t>, Kansas City, Missouri</w:t>
      </w:r>
      <w:r w:rsidRPr="00301B3A">
        <w:rPr>
          <w:rFonts w:ascii="Calibri" w:hAnsi="Calibri"/>
          <w:sz w:val="22"/>
          <w:szCs w:val="22"/>
        </w:rPr>
        <w:t xml:space="preserve"> </w:t>
      </w:r>
    </w:p>
    <w:p w:rsidR="00110A6C" w:rsidRPr="00301B3A" w:rsidRDefault="00110A6C" w:rsidP="00110A6C">
      <w:pPr>
        <w:pStyle w:val="NormalWeb"/>
        <w:rPr>
          <w:rFonts w:ascii="Calibri" w:hAnsi="Calibri"/>
          <w:sz w:val="22"/>
          <w:szCs w:val="22"/>
        </w:rPr>
      </w:pPr>
      <w:r w:rsidRPr="00301B3A">
        <w:rPr>
          <w:rFonts w:ascii="Calibri" w:hAnsi="Calibri"/>
          <w:sz w:val="22"/>
          <w:szCs w:val="22"/>
        </w:rPr>
        <w:t xml:space="preserve">This regional conference educates students and professionals about student leadership, peer education and prevention strategies in relation to alcohol, drugs and other wellness topics. Whether you are actively working in peer education, prevention or law enforcement, would like to network with your peers, or are just interested in learning more about these topics, you are encouraged to attend! This conference has something for everyone! </w:t>
      </w:r>
    </w:p>
    <w:p w:rsidR="00110A6C" w:rsidRPr="00301B3A" w:rsidRDefault="00110A6C" w:rsidP="00110A6C">
      <w:pPr>
        <w:pStyle w:val="NormalWeb"/>
        <w:rPr>
          <w:rFonts w:ascii="Calibri" w:hAnsi="Calibri"/>
          <w:sz w:val="22"/>
          <w:szCs w:val="22"/>
        </w:rPr>
      </w:pPr>
      <w:r w:rsidRPr="00301B3A">
        <w:rPr>
          <w:rStyle w:val="Strong"/>
          <w:rFonts w:ascii="Calibri" w:hAnsi="Calibri"/>
          <w:sz w:val="22"/>
          <w:szCs w:val="22"/>
        </w:rPr>
        <w:t>Who should attend?</w:t>
      </w:r>
      <w:r w:rsidRPr="00301B3A">
        <w:rPr>
          <w:rFonts w:ascii="Calibri" w:hAnsi="Calibri"/>
          <w:sz w:val="22"/>
          <w:szCs w:val="22"/>
        </w:rPr>
        <w:t xml:space="preserve"> </w:t>
      </w:r>
      <w:r w:rsidRPr="00301B3A">
        <w:rPr>
          <w:rFonts w:ascii="Calibri" w:hAnsi="Calibri"/>
          <w:sz w:val="22"/>
          <w:szCs w:val="22"/>
        </w:rPr>
        <w:br/>
        <w:t xml:space="preserve">This will be a great learning opportunity for college students and professionals, whether you are working in prevention, residence life, Greek life, student activities, or another discipline. Geared toward the college population, this conference offers program presentations and workshops for student peer educators as well as prevention and student affairs professionals. We will host a special workshop for prevention professionals and student affairs professionals as well as special sessions for law enforcement. </w:t>
      </w:r>
    </w:p>
    <w:p w:rsidR="00110A6C" w:rsidRPr="00301B3A" w:rsidRDefault="00110A6C" w:rsidP="00110A6C">
      <w:pPr>
        <w:pStyle w:val="NormalWeb"/>
        <w:rPr>
          <w:rFonts w:ascii="Calibri" w:hAnsi="Calibri"/>
          <w:sz w:val="22"/>
          <w:szCs w:val="22"/>
        </w:rPr>
      </w:pPr>
      <w:r w:rsidRPr="00301B3A">
        <w:rPr>
          <w:rStyle w:val="Strong"/>
          <w:rFonts w:ascii="Calibri" w:hAnsi="Calibri"/>
          <w:sz w:val="22"/>
          <w:szCs w:val="22"/>
        </w:rPr>
        <w:t>Why should I attend?</w:t>
      </w:r>
      <w:r w:rsidRPr="00301B3A">
        <w:rPr>
          <w:rFonts w:ascii="Calibri" w:hAnsi="Calibri"/>
          <w:sz w:val="22"/>
          <w:szCs w:val="22"/>
        </w:rPr>
        <w:t xml:space="preserve"> </w:t>
      </w:r>
      <w:r w:rsidRPr="00301B3A">
        <w:rPr>
          <w:rFonts w:ascii="Calibri" w:hAnsi="Calibri"/>
          <w:sz w:val="22"/>
          <w:szCs w:val="22"/>
        </w:rPr>
        <w:br/>
        <w:t xml:space="preserve">Prevention on college campuses is not an easy task! Any opportunity to learn new techniques and strategies and network with other students and professionals is an opportunity not to be missed. We also realize that limited budgets make it difficult for many to attend some of the larger, national conferences, so we want to bring some of the national speakers to you in a more affordable format! Thanks to underwriting by the Missouri Division of Alcohol and Drug Abuse, we can offer you a dynamic, informational, and highly affordable conference. </w:t>
      </w:r>
    </w:p>
    <w:p w:rsidR="00110A6C" w:rsidRPr="00301B3A" w:rsidRDefault="00110A6C" w:rsidP="00110A6C">
      <w:pPr>
        <w:pStyle w:val="h2"/>
        <w:spacing w:before="0" w:beforeAutospacing="0" w:after="0" w:afterAutospacing="0"/>
        <w:rPr>
          <w:rFonts w:ascii="Calibri" w:hAnsi="Calibri"/>
          <w:sz w:val="22"/>
          <w:szCs w:val="22"/>
        </w:rPr>
      </w:pPr>
      <w:r w:rsidRPr="00301B3A">
        <w:rPr>
          <w:rStyle w:val="Strong"/>
          <w:rFonts w:ascii="Calibri" w:hAnsi="Calibri"/>
          <w:sz w:val="22"/>
          <w:szCs w:val="22"/>
        </w:rPr>
        <w:t>Conference Features</w:t>
      </w:r>
      <w:r w:rsidRPr="00301B3A">
        <w:rPr>
          <w:rFonts w:ascii="Calibri" w:hAnsi="Calibri"/>
          <w:sz w:val="22"/>
          <w:szCs w:val="22"/>
        </w:rPr>
        <w:t xml:space="preserve"> </w:t>
      </w:r>
    </w:p>
    <w:p w:rsidR="00110A6C" w:rsidRPr="00301B3A" w:rsidRDefault="00110A6C" w:rsidP="00110A6C">
      <w:pPr>
        <w:numPr>
          <w:ilvl w:val="0"/>
          <w:numId w:val="1"/>
        </w:numPr>
        <w:rPr>
          <w:rFonts w:ascii="Calibri" w:hAnsi="Calibri"/>
          <w:sz w:val="22"/>
          <w:szCs w:val="22"/>
        </w:rPr>
      </w:pPr>
      <w:r w:rsidRPr="00301B3A">
        <w:rPr>
          <w:rFonts w:ascii="Calibri" w:hAnsi="Calibri"/>
          <w:sz w:val="22"/>
          <w:szCs w:val="22"/>
        </w:rPr>
        <w:t>Extended sessions tobacco education and cessation</w:t>
      </w:r>
    </w:p>
    <w:p w:rsidR="00110A6C" w:rsidRPr="00301B3A" w:rsidRDefault="00110A6C" w:rsidP="00110A6C">
      <w:pPr>
        <w:numPr>
          <w:ilvl w:val="0"/>
          <w:numId w:val="1"/>
        </w:numPr>
        <w:spacing w:before="100" w:beforeAutospacing="1" w:after="100" w:afterAutospacing="1"/>
        <w:rPr>
          <w:rFonts w:ascii="Calibri" w:hAnsi="Calibri"/>
          <w:sz w:val="22"/>
          <w:szCs w:val="22"/>
        </w:rPr>
      </w:pPr>
      <w:r w:rsidRPr="00301B3A">
        <w:rPr>
          <w:rFonts w:ascii="Calibri" w:hAnsi="Calibri"/>
          <w:sz w:val="22"/>
          <w:szCs w:val="22"/>
        </w:rPr>
        <w:t>Sessions and Advisor Break Rooms for professionals</w:t>
      </w:r>
    </w:p>
    <w:p w:rsidR="00110A6C" w:rsidRPr="00301B3A" w:rsidRDefault="00110A6C" w:rsidP="00110A6C">
      <w:pPr>
        <w:numPr>
          <w:ilvl w:val="0"/>
          <w:numId w:val="1"/>
        </w:numPr>
        <w:spacing w:before="100" w:beforeAutospacing="1" w:after="100" w:afterAutospacing="1"/>
        <w:rPr>
          <w:rFonts w:ascii="Calibri" w:hAnsi="Calibri"/>
          <w:sz w:val="22"/>
          <w:szCs w:val="22"/>
        </w:rPr>
      </w:pPr>
      <w:r w:rsidRPr="00301B3A">
        <w:rPr>
          <w:rFonts w:ascii="Calibri" w:hAnsi="Calibri"/>
          <w:sz w:val="22"/>
          <w:szCs w:val="22"/>
        </w:rPr>
        <w:t>Special sessions for campus and community law enforcement (POST credit available)</w:t>
      </w:r>
    </w:p>
    <w:p w:rsidR="00110A6C" w:rsidRPr="00301B3A" w:rsidRDefault="00110A6C" w:rsidP="00CD5842">
      <w:pPr>
        <w:numPr>
          <w:ilvl w:val="0"/>
          <w:numId w:val="1"/>
        </w:numPr>
        <w:spacing w:after="100" w:afterAutospacing="1"/>
        <w:rPr>
          <w:rFonts w:ascii="Calibri" w:hAnsi="Calibri"/>
          <w:sz w:val="22"/>
          <w:szCs w:val="22"/>
        </w:rPr>
      </w:pPr>
      <w:r w:rsidRPr="00301B3A">
        <w:rPr>
          <w:rFonts w:ascii="Calibri" w:hAnsi="Calibri"/>
          <w:sz w:val="22"/>
          <w:szCs w:val="22"/>
        </w:rPr>
        <w:t>Continuing Education Units (CEU) available</w:t>
      </w:r>
    </w:p>
    <w:p w:rsidR="00110A6C" w:rsidRPr="00301B3A" w:rsidRDefault="00110A6C" w:rsidP="00CD5842">
      <w:pPr>
        <w:rPr>
          <w:rFonts w:ascii="Calibri" w:hAnsi="Calibri"/>
          <w:sz w:val="22"/>
          <w:szCs w:val="22"/>
        </w:rPr>
      </w:pPr>
      <w:r w:rsidRPr="00301B3A">
        <w:rPr>
          <w:rStyle w:val="Strong"/>
          <w:rFonts w:ascii="Calibri" w:hAnsi="Calibri"/>
          <w:sz w:val="22"/>
          <w:szCs w:val="22"/>
        </w:rPr>
        <w:t>In addition to a variety of pre-conference workshops and keynote speakers, session topics may include:</w:t>
      </w:r>
      <w:r w:rsidRPr="00301B3A">
        <w:rPr>
          <w:rFonts w:ascii="Calibri" w:hAnsi="Calibri"/>
          <w:sz w:val="22"/>
          <w:szCs w:val="22"/>
        </w:rPr>
        <w:t xml:space="preserve"> </w:t>
      </w:r>
    </w:p>
    <w:p w:rsidR="00110A6C" w:rsidRPr="00301B3A" w:rsidRDefault="00110A6C" w:rsidP="00CD5842">
      <w:pPr>
        <w:numPr>
          <w:ilvl w:val="0"/>
          <w:numId w:val="2"/>
        </w:numPr>
        <w:rPr>
          <w:rFonts w:ascii="Calibri" w:hAnsi="Calibri"/>
          <w:sz w:val="22"/>
          <w:szCs w:val="22"/>
        </w:rPr>
      </w:pPr>
      <w:r w:rsidRPr="00301B3A">
        <w:rPr>
          <w:rFonts w:ascii="Calibri" w:hAnsi="Calibri"/>
          <w:sz w:val="22"/>
          <w:szCs w:val="22"/>
        </w:rPr>
        <w:t>Alcohol and Drug Abuse</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Peer education and prevention programming</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Social norms theory</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Program Evaluation and Assessment</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Law enforcement strategies to reduce underage drinking</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High risk and underage drinking</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Sexual Health</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Sexual assault and sexual violence</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Coalition building and advocacy</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Risk management</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GAMMA and health promotion in Greek systems</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Tobacco prevention and cessation</w:t>
      </w:r>
    </w:p>
    <w:p w:rsidR="00110A6C" w:rsidRPr="00301B3A"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Mental Health Issues and Suicide</w:t>
      </w:r>
    </w:p>
    <w:p w:rsidR="00110A6C" w:rsidRPr="00CD5842" w:rsidRDefault="00110A6C" w:rsidP="00CD5842">
      <w:pPr>
        <w:numPr>
          <w:ilvl w:val="0"/>
          <w:numId w:val="2"/>
        </w:numPr>
        <w:spacing w:before="100" w:beforeAutospacing="1"/>
        <w:rPr>
          <w:rFonts w:ascii="Calibri" w:hAnsi="Calibri"/>
          <w:sz w:val="22"/>
          <w:szCs w:val="22"/>
        </w:rPr>
      </w:pPr>
      <w:r w:rsidRPr="00301B3A">
        <w:rPr>
          <w:rFonts w:ascii="Calibri" w:hAnsi="Calibri"/>
          <w:sz w:val="22"/>
          <w:szCs w:val="22"/>
        </w:rPr>
        <w:t>And many more!</w:t>
      </w:r>
    </w:p>
    <w:p w:rsidR="00E53E12" w:rsidRPr="00301B3A" w:rsidRDefault="00E53E12" w:rsidP="00E53E12">
      <w:pPr>
        <w:pStyle w:val="NormalWeb"/>
        <w:jc w:val="center"/>
        <w:rPr>
          <w:rFonts w:ascii="Calibri" w:hAnsi="Calibri"/>
          <w:sz w:val="32"/>
          <w:szCs w:val="32"/>
        </w:rPr>
      </w:pPr>
      <w:r w:rsidRPr="00301B3A">
        <w:rPr>
          <w:rFonts w:ascii="Calibri" w:hAnsi="Calibri"/>
          <w:sz w:val="32"/>
          <w:szCs w:val="32"/>
        </w:rPr>
        <w:lastRenderedPageBreak/>
        <w:t xml:space="preserve">Student Application for Meeting of the Minds April </w:t>
      </w:r>
      <w:r w:rsidR="00762F8A">
        <w:rPr>
          <w:rFonts w:ascii="Calibri" w:hAnsi="Calibri"/>
          <w:sz w:val="32"/>
          <w:szCs w:val="32"/>
        </w:rPr>
        <w:t>3</w:t>
      </w:r>
      <w:r w:rsidRPr="00301B3A">
        <w:rPr>
          <w:rFonts w:ascii="Calibri" w:hAnsi="Calibri"/>
          <w:sz w:val="32"/>
          <w:szCs w:val="32"/>
        </w:rPr>
        <w:t>-</w:t>
      </w:r>
      <w:r w:rsidR="00110A6C">
        <w:rPr>
          <w:rFonts w:ascii="Calibri" w:hAnsi="Calibri"/>
          <w:sz w:val="32"/>
          <w:szCs w:val="32"/>
        </w:rPr>
        <w:t>5</w:t>
      </w:r>
      <w:r w:rsidRPr="00301B3A">
        <w:rPr>
          <w:rFonts w:ascii="Calibri" w:hAnsi="Calibri"/>
          <w:sz w:val="32"/>
          <w:szCs w:val="32"/>
        </w:rPr>
        <w:t>, 201</w:t>
      </w:r>
      <w:r w:rsidR="00110A6C">
        <w:rPr>
          <w:rFonts w:ascii="Calibri" w:hAnsi="Calibri"/>
          <w:sz w:val="32"/>
          <w:szCs w:val="32"/>
        </w:rPr>
        <w:t>4</w:t>
      </w:r>
      <w:r w:rsidRPr="00301B3A">
        <w:rPr>
          <w:rFonts w:ascii="Calibri" w:hAnsi="Calibri"/>
          <w:sz w:val="32"/>
          <w:szCs w:val="32"/>
        </w:rPr>
        <w:t xml:space="preserve"> </w:t>
      </w:r>
    </w:p>
    <w:p w:rsidR="00E53E12" w:rsidRDefault="00E53E12" w:rsidP="00E53E12">
      <w:pPr>
        <w:pStyle w:val="NormalWeb"/>
        <w:spacing w:before="0" w:beforeAutospacing="0" w:after="0" w:afterAutospacing="0"/>
        <w:rPr>
          <w:rFonts w:ascii="Calibri" w:hAnsi="Calibri"/>
          <w:sz w:val="22"/>
          <w:szCs w:val="22"/>
        </w:rPr>
      </w:pPr>
      <w:r w:rsidRPr="00301B3A">
        <w:rPr>
          <w:rFonts w:ascii="Calibri" w:hAnsi="Calibri"/>
          <w:sz w:val="22"/>
          <w:szCs w:val="22"/>
        </w:rPr>
        <w:t xml:space="preserve">To be eligible to receive MOPIP funding, students MUST be available to leave Truman by </w:t>
      </w:r>
      <w:r w:rsidR="0010603F">
        <w:rPr>
          <w:rFonts w:ascii="Calibri" w:hAnsi="Calibri"/>
          <w:sz w:val="22"/>
          <w:szCs w:val="22"/>
        </w:rPr>
        <w:t>1</w:t>
      </w:r>
      <w:r w:rsidR="00BE1504">
        <w:rPr>
          <w:rFonts w:ascii="Calibri" w:hAnsi="Calibri"/>
          <w:sz w:val="22"/>
          <w:szCs w:val="22"/>
        </w:rPr>
        <w:t>0</w:t>
      </w:r>
      <w:r w:rsidRPr="00301B3A">
        <w:rPr>
          <w:rFonts w:ascii="Calibri" w:hAnsi="Calibri"/>
          <w:sz w:val="22"/>
          <w:szCs w:val="22"/>
        </w:rPr>
        <w:t>:</w:t>
      </w:r>
      <w:r w:rsidR="0010603F">
        <w:rPr>
          <w:rFonts w:ascii="Calibri" w:hAnsi="Calibri"/>
          <w:sz w:val="22"/>
          <w:szCs w:val="22"/>
        </w:rPr>
        <w:t>0</w:t>
      </w:r>
      <w:r w:rsidRPr="00301B3A">
        <w:rPr>
          <w:rFonts w:ascii="Calibri" w:hAnsi="Calibri"/>
          <w:sz w:val="22"/>
          <w:szCs w:val="22"/>
        </w:rPr>
        <w:t>0</w:t>
      </w:r>
      <w:r w:rsidR="00BE1504">
        <w:rPr>
          <w:rFonts w:ascii="Calibri" w:hAnsi="Calibri"/>
          <w:sz w:val="22"/>
          <w:szCs w:val="22"/>
        </w:rPr>
        <w:t>a</w:t>
      </w:r>
      <w:r w:rsidRPr="00301B3A">
        <w:rPr>
          <w:rFonts w:ascii="Calibri" w:hAnsi="Calibri"/>
          <w:sz w:val="22"/>
          <w:szCs w:val="22"/>
        </w:rPr>
        <w:t xml:space="preserve">m on Thursday, April </w:t>
      </w:r>
      <w:r w:rsidR="00762F8A">
        <w:rPr>
          <w:rFonts w:ascii="Calibri" w:hAnsi="Calibri"/>
          <w:sz w:val="22"/>
          <w:szCs w:val="22"/>
        </w:rPr>
        <w:t>3</w:t>
      </w:r>
      <w:r w:rsidRPr="00301B3A">
        <w:rPr>
          <w:rFonts w:ascii="Calibri" w:hAnsi="Calibri"/>
          <w:sz w:val="22"/>
          <w:szCs w:val="22"/>
        </w:rPr>
        <w:t>.  Sessions will take place on Friday and Saturday afternoon. There may be flexibility to leave Friday night or Saturday morning if needed.</w:t>
      </w:r>
    </w:p>
    <w:p w:rsidR="00E53E12" w:rsidRPr="00301B3A" w:rsidRDefault="00E53E12" w:rsidP="00E53E12">
      <w:pPr>
        <w:pStyle w:val="NormalWeb"/>
        <w:spacing w:before="0" w:beforeAutospacing="0" w:after="0" w:afterAutospacing="0"/>
        <w:rPr>
          <w:rFonts w:ascii="Calibri" w:hAnsi="Calibri"/>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E53E12" w:rsidRPr="00453C96" w:rsidTr="00027BAF">
        <w:trPr>
          <w:trHeight w:val="503"/>
        </w:trPr>
        <w:tc>
          <w:tcPr>
            <w:tcW w:w="5508" w:type="dxa"/>
            <w:vAlign w:val="bottom"/>
          </w:tcPr>
          <w:p w:rsidR="00E53E12" w:rsidRPr="00453C96" w:rsidRDefault="00E53E12" w:rsidP="00D96779">
            <w:pPr>
              <w:pStyle w:val="NormalWeb"/>
              <w:spacing w:before="0" w:beforeAutospacing="0" w:after="0" w:afterAutospacing="0"/>
              <w:rPr>
                <w:rFonts w:ascii="Calibri" w:hAnsi="Calibri"/>
              </w:rPr>
            </w:pPr>
            <w:r w:rsidRPr="00453C96">
              <w:rPr>
                <w:rFonts w:ascii="Calibri" w:hAnsi="Calibri"/>
              </w:rPr>
              <w:t>Name:</w:t>
            </w:r>
            <w:r w:rsidR="00D96779">
              <w:rPr>
                <w:rFonts w:ascii="Calibri" w:hAnsi="Calibri"/>
              </w:rPr>
              <w:t xml:space="preserve">  </w:t>
            </w:r>
            <w:sdt>
              <w:sdtPr>
                <w:rPr>
                  <w:rFonts w:ascii="Calibri" w:hAnsi="Calibri"/>
                </w:rPr>
                <w:id w:val="1811666524"/>
                <w:placeholder>
                  <w:docPart w:val="DefaultPlaceholder_1082065158"/>
                </w:placeholder>
                <w:showingPlcHdr/>
              </w:sdtPr>
              <w:sdtEndPr/>
              <w:sdtContent>
                <w:r w:rsidR="00D96779" w:rsidRPr="00D771D7">
                  <w:rPr>
                    <w:rStyle w:val="PlaceholderText"/>
                    <w:rFonts w:eastAsiaTheme="minorHAnsi"/>
                  </w:rPr>
                  <w:t>Click here to enter text.</w:t>
                </w:r>
              </w:sdtContent>
            </w:sdt>
          </w:p>
        </w:tc>
        <w:tc>
          <w:tcPr>
            <w:tcW w:w="5508" w:type="dxa"/>
            <w:vAlign w:val="bottom"/>
          </w:tcPr>
          <w:p w:rsidR="00E53E12" w:rsidRPr="00453C96" w:rsidRDefault="00E53E12" w:rsidP="00D96779">
            <w:pPr>
              <w:pStyle w:val="NormalWeb"/>
              <w:spacing w:before="0" w:beforeAutospacing="0" w:after="0" w:afterAutospacing="0"/>
              <w:rPr>
                <w:rFonts w:ascii="Calibri" w:hAnsi="Calibri"/>
              </w:rPr>
            </w:pPr>
            <w:r w:rsidRPr="00453C96">
              <w:rPr>
                <w:rFonts w:ascii="Calibri" w:hAnsi="Calibri"/>
              </w:rPr>
              <w:t>Phone #:</w:t>
            </w:r>
            <w:r w:rsidR="00D96779">
              <w:rPr>
                <w:rFonts w:ascii="Calibri" w:hAnsi="Calibri"/>
              </w:rPr>
              <w:t xml:space="preserve">  </w:t>
            </w:r>
            <w:sdt>
              <w:sdtPr>
                <w:rPr>
                  <w:rFonts w:ascii="Calibri" w:hAnsi="Calibri"/>
                </w:rPr>
                <w:id w:val="-1771694838"/>
                <w:placeholder>
                  <w:docPart w:val="DefaultPlaceholder_1082065158"/>
                </w:placeholder>
                <w:showingPlcHdr/>
              </w:sdtPr>
              <w:sdtEndPr/>
              <w:sdtContent>
                <w:r w:rsidR="00D96779" w:rsidRPr="00D771D7">
                  <w:rPr>
                    <w:rStyle w:val="PlaceholderText"/>
                    <w:rFonts w:eastAsiaTheme="minorHAnsi"/>
                  </w:rPr>
                  <w:t>Click here to enter text.</w:t>
                </w:r>
              </w:sdtContent>
            </w:sdt>
          </w:p>
        </w:tc>
      </w:tr>
    </w:tbl>
    <w:tbl>
      <w:tblPr>
        <w:tblStyle w:val="TableGrid"/>
        <w:tblpPr w:leftFromText="180" w:rightFromText="180" w:vertAnchor="text" w:horzAnchor="margin" w:tblpY="164"/>
        <w:tblW w:w="0" w:type="auto"/>
        <w:tblLayout w:type="fixed"/>
        <w:tblLook w:val="04A0" w:firstRow="1" w:lastRow="0" w:firstColumn="1" w:lastColumn="0" w:noHBand="0" w:noVBand="1"/>
      </w:tblPr>
      <w:tblGrid>
        <w:gridCol w:w="11016"/>
      </w:tblGrid>
      <w:tr w:rsidR="00E53E12" w:rsidRPr="00453C96" w:rsidTr="00027BAF">
        <w:trPr>
          <w:trHeight w:val="305"/>
        </w:trPr>
        <w:tc>
          <w:tcPr>
            <w:tcW w:w="11016" w:type="dxa"/>
            <w:tcBorders>
              <w:top w:val="nil"/>
              <w:left w:val="nil"/>
              <w:bottom w:val="single" w:sz="4" w:space="0" w:color="auto"/>
              <w:right w:val="nil"/>
            </w:tcBorders>
            <w:vAlign w:val="bottom"/>
          </w:tcPr>
          <w:p w:rsidR="00E53E12" w:rsidRPr="00453C96" w:rsidRDefault="00E53E12" w:rsidP="00D96779">
            <w:pPr>
              <w:pStyle w:val="NormalWeb"/>
              <w:spacing w:before="0" w:beforeAutospacing="0" w:after="0" w:afterAutospacing="0"/>
              <w:rPr>
                <w:rFonts w:ascii="Calibri" w:hAnsi="Calibri"/>
              </w:rPr>
            </w:pPr>
            <w:r w:rsidRPr="00453C96">
              <w:rPr>
                <w:rFonts w:ascii="Calibri" w:hAnsi="Calibri"/>
              </w:rPr>
              <w:t>E-Mail:</w:t>
            </w:r>
            <w:r w:rsidR="00D96779">
              <w:rPr>
                <w:rFonts w:ascii="Calibri" w:hAnsi="Calibri"/>
              </w:rPr>
              <w:t xml:space="preserve">  </w:t>
            </w:r>
            <w:sdt>
              <w:sdtPr>
                <w:rPr>
                  <w:rFonts w:ascii="Calibri" w:hAnsi="Calibri"/>
                </w:rPr>
                <w:id w:val="1161581936"/>
                <w:placeholder>
                  <w:docPart w:val="DefaultPlaceholder_1082065158"/>
                </w:placeholder>
                <w:showingPlcHdr/>
              </w:sdtPr>
              <w:sdtEndPr/>
              <w:sdtContent>
                <w:r w:rsidR="00D96779" w:rsidRPr="00D771D7">
                  <w:rPr>
                    <w:rStyle w:val="PlaceholderText"/>
                    <w:rFonts w:eastAsiaTheme="minorHAnsi"/>
                  </w:rPr>
                  <w:t>Click here to enter text.</w:t>
                </w:r>
              </w:sdtContent>
            </w:sdt>
          </w:p>
        </w:tc>
      </w:tr>
    </w:tbl>
    <w:p w:rsidR="00E53E12" w:rsidRPr="00453C96" w:rsidRDefault="00E53E12" w:rsidP="00E53E12">
      <w:pPr>
        <w:pStyle w:val="NormalWeb"/>
        <w:spacing w:before="0" w:beforeAutospacing="0" w:after="0" w:afterAutospacing="0"/>
        <w:rPr>
          <w:rFonts w:ascii="Calibri" w:hAnsi="Calibri"/>
        </w:rPr>
      </w:pPr>
    </w:p>
    <w:p w:rsidR="00E53E12" w:rsidRPr="00301B3A" w:rsidRDefault="00E53E12" w:rsidP="00E53E12">
      <w:pPr>
        <w:pStyle w:val="NormalWeb"/>
        <w:rPr>
          <w:rFonts w:ascii="Calibri" w:hAnsi="Calibri"/>
        </w:rPr>
      </w:pPr>
      <w:r w:rsidRPr="00301B3A">
        <w:rPr>
          <w:rFonts w:ascii="Calibri" w:hAnsi="Calibri"/>
          <w:i/>
        </w:rPr>
        <w:t>Are you currently a SA, MOPIP or GAMMA member</w:t>
      </w:r>
      <w:r w:rsidRPr="00301B3A">
        <w:rPr>
          <w:rFonts w:ascii="Calibri" w:hAnsi="Calibri"/>
        </w:rPr>
        <w:t xml:space="preserve">?  </w:t>
      </w:r>
      <w:r w:rsidRPr="00301B3A">
        <w:rPr>
          <w:rFonts w:ascii="Calibri" w:hAnsi="Calibri"/>
          <w:b/>
        </w:rPr>
        <w:t>YES/SA</w:t>
      </w:r>
      <w:sdt>
        <w:sdtPr>
          <w:rPr>
            <w:rFonts w:ascii="Calibri" w:hAnsi="Calibri"/>
            <w:b/>
          </w:rPr>
          <w:id w:val="-178359679"/>
          <w14:checkbox>
            <w14:checked w14:val="0"/>
            <w14:checkedState w14:val="2612" w14:font="MS Gothic"/>
            <w14:uncheckedState w14:val="2610" w14:font="MS Gothic"/>
          </w14:checkbox>
        </w:sdtPr>
        <w:sdtEndPr/>
        <w:sdtContent>
          <w:r w:rsidR="00D96779">
            <w:rPr>
              <w:rFonts w:ascii="MS Gothic" w:eastAsia="MS Gothic" w:hAnsi="MS Gothic" w:hint="eastAsia"/>
              <w:b/>
            </w:rPr>
            <w:t>☐</w:t>
          </w:r>
        </w:sdtContent>
      </w:sdt>
      <w:r w:rsidRPr="00301B3A">
        <w:rPr>
          <w:rFonts w:ascii="Calibri" w:hAnsi="Calibri"/>
          <w:b/>
        </w:rPr>
        <w:tab/>
        <w:t>YES/MOPIP</w:t>
      </w:r>
      <w:sdt>
        <w:sdtPr>
          <w:rPr>
            <w:rFonts w:ascii="Calibri" w:hAnsi="Calibri"/>
            <w:b/>
          </w:rPr>
          <w:id w:val="216794651"/>
          <w14:checkbox>
            <w14:checked w14:val="0"/>
            <w14:checkedState w14:val="2612" w14:font="MS Gothic"/>
            <w14:uncheckedState w14:val="2610" w14:font="MS Gothic"/>
          </w14:checkbox>
        </w:sdtPr>
        <w:sdtEndPr/>
        <w:sdtContent>
          <w:r w:rsidR="00D96779">
            <w:rPr>
              <w:rFonts w:ascii="MS Gothic" w:eastAsia="MS Gothic" w:hAnsi="MS Gothic" w:hint="eastAsia"/>
              <w:b/>
            </w:rPr>
            <w:t>☐</w:t>
          </w:r>
        </w:sdtContent>
      </w:sdt>
      <w:r w:rsidRPr="00301B3A">
        <w:rPr>
          <w:rFonts w:ascii="Calibri" w:hAnsi="Calibri"/>
          <w:b/>
        </w:rPr>
        <w:tab/>
      </w:r>
      <w:r>
        <w:rPr>
          <w:rFonts w:ascii="Calibri" w:hAnsi="Calibri"/>
          <w:b/>
        </w:rPr>
        <w:t xml:space="preserve">    </w:t>
      </w:r>
      <w:r w:rsidRPr="00301B3A">
        <w:rPr>
          <w:rFonts w:ascii="Calibri" w:hAnsi="Calibri"/>
          <w:b/>
        </w:rPr>
        <w:t>YES/GAMMA</w:t>
      </w:r>
      <w:sdt>
        <w:sdtPr>
          <w:rPr>
            <w:rFonts w:ascii="Calibri" w:hAnsi="Calibri"/>
            <w:b/>
          </w:rPr>
          <w:id w:val="20027663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301B3A">
        <w:rPr>
          <w:rFonts w:ascii="Calibri" w:hAnsi="Calibri"/>
        </w:rPr>
        <w:t xml:space="preserve">    </w:t>
      </w:r>
      <w:r w:rsidRPr="00301B3A">
        <w:rPr>
          <w:rFonts w:ascii="Calibri" w:hAnsi="Calibri"/>
          <w:b/>
        </w:rPr>
        <w:t>NO</w:t>
      </w:r>
      <w:sdt>
        <w:sdtPr>
          <w:rPr>
            <w:rFonts w:ascii="Calibri" w:hAnsi="Calibri"/>
            <w:b/>
          </w:rPr>
          <w:id w:val="-134200449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301B3A">
        <w:rPr>
          <w:rFonts w:ascii="Calibri" w:hAnsi="Calibri"/>
        </w:rPr>
        <w:t xml:space="preserve">      </w:t>
      </w:r>
    </w:p>
    <w:tbl>
      <w:tblPr>
        <w:tblStyle w:val="TableGrid"/>
        <w:tblpPr w:leftFromText="180" w:rightFromText="180" w:vertAnchor="text" w:horzAnchor="margin" w:tblpXSpec="right" w:tblpY="15"/>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2"/>
      </w:tblGrid>
      <w:tr w:rsidR="00E53E12" w:rsidTr="00E53E12">
        <w:trPr>
          <w:trHeight w:val="315"/>
        </w:trPr>
        <w:tc>
          <w:tcPr>
            <w:tcW w:w="6132" w:type="dxa"/>
            <w:vAlign w:val="bottom"/>
          </w:tcPr>
          <w:p w:rsidR="00E53E12" w:rsidRDefault="00E53E12" w:rsidP="00D96779">
            <w:pPr>
              <w:pStyle w:val="NormalWeb"/>
              <w:rPr>
                <w:rFonts w:ascii="Calibri" w:hAnsi="Calibri"/>
              </w:rPr>
            </w:pPr>
            <w:r w:rsidRPr="00301B3A">
              <w:rPr>
                <w:rFonts w:ascii="Calibri" w:hAnsi="Calibri"/>
                <w:i/>
              </w:rPr>
              <w:t>Projected Graduation Date</w:t>
            </w:r>
            <w:r w:rsidRPr="00301B3A">
              <w:rPr>
                <w:rFonts w:ascii="Calibri" w:hAnsi="Calibri"/>
              </w:rPr>
              <w:t>:</w:t>
            </w:r>
            <w:r w:rsidR="00D96779">
              <w:rPr>
                <w:rFonts w:ascii="Calibri" w:hAnsi="Calibri"/>
              </w:rPr>
              <w:t xml:space="preserve">  </w:t>
            </w:r>
            <w:sdt>
              <w:sdtPr>
                <w:rPr>
                  <w:rFonts w:ascii="Calibri" w:hAnsi="Calibri"/>
                </w:rPr>
                <w:id w:val="-1634630082"/>
                <w:placeholder>
                  <w:docPart w:val="DefaultPlaceholder_1082065158"/>
                </w:placeholder>
                <w:showingPlcHdr/>
              </w:sdtPr>
              <w:sdtEndPr/>
              <w:sdtContent>
                <w:r w:rsidR="00D96779" w:rsidRPr="00D771D7">
                  <w:rPr>
                    <w:rStyle w:val="PlaceholderText"/>
                    <w:rFonts w:eastAsiaTheme="minorHAnsi"/>
                  </w:rPr>
                  <w:t>Click here to enter text.</w:t>
                </w:r>
              </w:sdtContent>
            </w:sdt>
          </w:p>
        </w:tc>
      </w:tr>
    </w:tbl>
    <w:p w:rsidR="00E53E12" w:rsidRPr="00301B3A" w:rsidRDefault="00E53E12" w:rsidP="00E53E12">
      <w:pPr>
        <w:pStyle w:val="NormalWeb"/>
        <w:rPr>
          <w:rFonts w:ascii="Calibri" w:hAnsi="Calibri"/>
        </w:rPr>
      </w:pPr>
      <w:r w:rsidRPr="00301B3A">
        <w:rPr>
          <w:rFonts w:ascii="Calibri" w:hAnsi="Calibri"/>
          <w:i/>
        </w:rPr>
        <w:t>Check One</w:t>
      </w:r>
      <w:r w:rsidRPr="00301B3A">
        <w:rPr>
          <w:rFonts w:ascii="Calibri" w:hAnsi="Calibri"/>
        </w:rPr>
        <w:t xml:space="preserve">:  </w:t>
      </w:r>
      <w:proofErr w:type="gramStart"/>
      <w:r w:rsidRPr="00301B3A">
        <w:rPr>
          <w:rFonts w:ascii="Calibri" w:hAnsi="Calibri"/>
        </w:rPr>
        <w:t>Fr</w:t>
      </w:r>
      <w:r>
        <w:rPr>
          <w:rFonts w:ascii="Calibri" w:hAnsi="Calibri"/>
        </w:rPr>
        <w:t xml:space="preserve">  </w:t>
      </w:r>
      <w:proofErr w:type="gramEnd"/>
      <w:sdt>
        <w:sdtPr>
          <w:rPr>
            <w:rFonts w:ascii="Calibri" w:hAnsi="Calibri"/>
          </w:rPr>
          <w:id w:val="-1580202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01B3A">
        <w:rPr>
          <w:rFonts w:ascii="Calibri" w:hAnsi="Calibri"/>
        </w:rPr>
        <w:t xml:space="preserve">   SO</w:t>
      </w:r>
      <w:r>
        <w:rPr>
          <w:rFonts w:ascii="Calibri" w:hAnsi="Calibri"/>
        </w:rPr>
        <w:t xml:space="preserve">  </w:t>
      </w:r>
      <w:sdt>
        <w:sdtPr>
          <w:rPr>
            <w:rFonts w:ascii="Calibri" w:hAnsi="Calibri"/>
          </w:rPr>
          <w:id w:val="13237027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01B3A">
        <w:rPr>
          <w:rFonts w:ascii="Calibri" w:hAnsi="Calibri"/>
        </w:rPr>
        <w:t xml:space="preserve">  JR</w:t>
      </w:r>
      <w:r>
        <w:rPr>
          <w:rFonts w:ascii="Calibri" w:hAnsi="Calibri"/>
        </w:rPr>
        <w:t xml:space="preserve">  </w:t>
      </w:r>
      <w:sdt>
        <w:sdtPr>
          <w:rPr>
            <w:rFonts w:ascii="Calibri" w:hAnsi="Calibri"/>
          </w:rPr>
          <w:id w:val="-413397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01B3A">
        <w:rPr>
          <w:rFonts w:ascii="Calibri" w:hAnsi="Calibri"/>
        </w:rPr>
        <w:t xml:space="preserve"> SR</w:t>
      </w:r>
      <w:r>
        <w:rPr>
          <w:rFonts w:ascii="Calibri" w:hAnsi="Calibri"/>
        </w:rPr>
        <w:t xml:space="preserve">  </w:t>
      </w:r>
      <w:sdt>
        <w:sdtPr>
          <w:rPr>
            <w:rFonts w:ascii="Calibri" w:hAnsi="Calibri"/>
          </w:rPr>
          <w:id w:val="1217169554"/>
          <w14:checkbox>
            <w14:checked w14:val="0"/>
            <w14:checkedState w14:val="2612" w14:font="MS Gothic"/>
            <w14:uncheckedState w14:val="2610" w14:font="MS Gothic"/>
          </w14:checkbox>
        </w:sdtPr>
        <w:sdtEndPr/>
        <w:sdtContent>
          <w:r w:rsidR="00D96779">
            <w:rPr>
              <w:rFonts w:ascii="MS Gothic" w:eastAsia="MS Gothic" w:hAnsi="MS Gothic" w:hint="eastAsia"/>
            </w:rPr>
            <w:t>☐</w:t>
          </w:r>
        </w:sdtContent>
      </w:sdt>
      <w:r w:rsidRPr="00301B3A">
        <w:rPr>
          <w:rFonts w:ascii="Calibri" w:hAnsi="Calibri"/>
        </w:rPr>
        <w:t xml:space="preserve">        </w:t>
      </w:r>
    </w:p>
    <w:p w:rsidR="00E53E12" w:rsidRPr="00301B3A" w:rsidRDefault="00E53E12" w:rsidP="00E53E12">
      <w:pPr>
        <w:pStyle w:val="NormalWeb"/>
        <w:rPr>
          <w:rFonts w:ascii="Calibri" w:hAnsi="Calibri"/>
          <w:b/>
        </w:rPr>
      </w:pPr>
      <w:r w:rsidRPr="00301B3A">
        <w:rPr>
          <w:rFonts w:ascii="Calibri" w:hAnsi="Calibri"/>
          <w:i/>
        </w:rPr>
        <w:t>Do you plan to present a proposal for Meeting of the Minds</w:t>
      </w:r>
      <w:r w:rsidRPr="00301B3A">
        <w:rPr>
          <w:rFonts w:ascii="Calibri" w:hAnsi="Calibri"/>
        </w:rPr>
        <w:t>?</w:t>
      </w:r>
      <w:r w:rsidRPr="00301B3A">
        <w:rPr>
          <w:rFonts w:ascii="Calibri" w:hAnsi="Calibri"/>
        </w:rPr>
        <w:tab/>
      </w:r>
      <w:proofErr w:type="gramStart"/>
      <w:r w:rsidRPr="00301B3A">
        <w:rPr>
          <w:rFonts w:ascii="Calibri" w:hAnsi="Calibri"/>
          <w:b/>
        </w:rPr>
        <w:t>YES</w:t>
      </w:r>
      <w:r>
        <w:rPr>
          <w:rFonts w:ascii="Calibri" w:hAnsi="Calibri"/>
          <w:b/>
        </w:rPr>
        <w:t xml:space="preserve">  </w:t>
      </w:r>
      <w:proofErr w:type="gramEnd"/>
      <w:sdt>
        <w:sdtPr>
          <w:rPr>
            <w:rFonts w:ascii="Calibri" w:hAnsi="Calibri"/>
            <w:b/>
          </w:rPr>
          <w:id w:val="-213639462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301B3A">
        <w:rPr>
          <w:rFonts w:ascii="Calibri" w:hAnsi="Calibri"/>
        </w:rPr>
        <w:tab/>
      </w:r>
      <w:r>
        <w:rPr>
          <w:rFonts w:ascii="Calibri" w:hAnsi="Calibri"/>
        </w:rPr>
        <w:t xml:space="preserve">   </w:t>
      </w:r>
      <w:r w:rsidRPr="00301B3A">
        <w:rPr>
          <w:rFonts w:ascii="Calibri" w:hAnsi="Calibri"/>
          <w:b/>
        </w:rPr>
        <w:t>NO</w:t>
      </w:r>
      <w:r>
        <w:rPr>
          <w:rFonts w:ascii="Calibri" w:hAnsi="Calibri"/>
          <w:b/>
        </w:rPr>
        <w:t xml:space="preserve">  </w:t>
      </w:r>
      <w:sdt>
        <w:sdtPr>
          <w:rPr>
            <w:rFonts w:ascii="Calibri" w:hAnsi="Calibri"/>
            <w:b/>
          </w:rPr>
          <w:id w:val="1833645633"/>
          <w14:checkbox>
            <w14:checked w14:val="0"/>
            <w14:checkedState w14:val="2612" w14:font="MS Gothic"/>
            <w14:uncheckedState w14:val="2610" w14:font="MS Gothic"/>
          </w14:checkbox>
        </w:sdtPr>
        <w:sdtEndPr/>
        <w:sdtContent>
          <w:r w:rsidR="0019591C">
            <w:rPr>
              <w:rFonts w:ascii="MS Gothic" w:eastAsia="MS Gothic" w:hAnsi="MS Gothic" w:hint="eastAsia"/>
              <w:b/>
            </w:rPr>
            <w:t>☐</w:t>
          </w:r>
        </w:sdtContent>
      </w:sdt>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53E12" w:rsidTr="00D96779">
        <w:trPr>
          <w:trHeight w:val="485"/>
        </w:trPr>
        <w:tc>
          <w:tcPr>
            <w:tcW w:w="11016" w:type="dxa"/>
            <w:tcBorders>
              <w:bottom w:val="nil"/>
            </w:tcBorders>
            <w:vAlign w:val="bottom"/>
          </w:tcPr>
          <w:p w:rsidR="00E53E12" w:rsidRPr="00E53E12" w:rsidRDefault="00E53E12" w:rsidP="00D96779">
            <w:pPr>
              <w:pStyle w:val="NormalWeb"/>
              <w:rPr>
                <w:rFonts w:ascii="Calibri" w:hAnsi="Calibri"/>
                <w:b/>
              </w:rPr>
            </w:pPr>
            <w:r w:rsidRPr="00301B3A">
              <w:rPr>
                <w:rFonts w:ascii="Calibri" w:hAnsi="Calibri"/>
                <w:i/>
              </w:rPr>
              <w:t>If so, list any potential topics you have identified</w:t>
            </w:r>
            <w:r>
              <w:rPr>
                <w:rFonts w:ascii="Calibri" w:hAnsi="Calibri"/>
                <w:b/>
              </w:rPr>
              <w:t>:</w:t>
            </w:r>
            <w:r w:rsidR="00D96779">
              <w:rPr>
                <w:rFonts w:ascii="Calibri" w:hAnsi="Calibri"/>
                <w:b/>
              </w:rPr>
              <w:t xml:space="preserve">  </w:t>
            </w:r>
            <w:sdt>
              <w:sdtPr>
                <w:rPr>
                  <w:rStyle w:val="Style1"/>
                </w:rPr>
                <w:id w:val="1853145204"/>
                <w:placeholder>
                  <w:docPart w:val="DefaultPlaceholder_1082065158"/>
                </w:placeholder>
                <w:showingPlcHdr/>
              </w:sdtPr>
              <w:sdtEndPr>
                <w:rPr>
                  <w:rStyle w:val="DefaultParagraphFont"/>
                  <w:rFonts w:ascii="Calibri" w:hAnsi="Calibri"/>
                  <w:b/>
                  <w:u w:val="none"/>
                </w:rPr>
              </w:sdtEndPr>
              <w:sdtContent>
                <w:bookmarkStart w:id="0" w:name="_GoBack"/>
                <w:r w:rsidR="00D96779" w:rsidRPr="00D771D7">
                  <w:rPr>
                    <w:rStyle w:val="PlaceholderText"/>
                    <w:rFonts w:eastAsiaTheme="minorHAnsi"/>
                  </w:rPr>
                  <w:t>Click here to enter text.</w:t>
                </w:r>
                <w:bookmarkEnd w:id="0"/>
              </w:sdtContent>
            </w:sdt>
          </w:p>
        </w:tc>
      </w:tr>
    </w:tbl>
    <w:p w:rsidR="000F17CE" w:rsidRPr="0019591C" w:rsidRDefault="00E53E12" w:rsidP="0019591C">
      <w:pPr>
        <w:pStyle w:val="NormalWeb"/>
        <w:spacing w:after="0" w:afterAutospacing="0"/>
        <w:rPr>
          <w:rFonts w:ascii="Calibri" w:hAnsi="Calibri"/>
          <w:i/>
        </w:rPr>
      </w:pPr>
      <w:r w:rsidRPr="0019591C">
        <w:rPr>
          <w:rFonts w:ascii="Calibri" w:hAnsi="Calibri"/>
          <w:i/>
        </w:rPr>
        <w:t xml:space="preserve">Why do you want to attend Meeting of the </w:t>
      </w:r>
      <w:r w:rsidR="000F17CE" w:rsidRPr="0019591C">
        <w:rPr>
          <w:rFonts w:ascii="Calibri" w:hAnsi="Calibri"/>
          <w:i/>
        </w:rPr>
        <w:t>Minds?</w:t>
      </w:r>
    </w:p>
    <w:p w:rsidR="00110A6C" w:rsidRDefault="00BB32FA" w:rsidP="00110A6C">
      <w:pPr>
        <w:pStyle w:val="NormalWeb"/>
        <w:spacing w:after="0" w:afterAutospacing="0"/>
        <w:rPr>
          <w:rFonts w:ascii="Calibri" w:hAnsi="Calibri"/>
        </w:rPr>
      </w:pPr>
      <w:sdt>
        <w:sdtPr>
          <w:rPr>
            <w:rFonts w:ascii="Calibri" w:hAnsi="Calibri"/>
          </w:rPr>
          <w:id w:val="286709099"/>
          <w:placeholder>
            <w:docPart w:val="DefaultPlaceholder_1082065158"/>
          </w:placeholder>
          <w:showingPlcHdr/>
        </w:sdtPr>
        <w:sdtEndPr/>
        <w:sdtContent>
          <w:r w:rsidR="00D96779" w:rsidRPr="00D771D7">
            <w:rPr>
              <w:rStyle w:val="PlaceholderText"/>
              <w:rFonts w:eastAsiaTheme="minorHAnsi"/>
            </w:rPr>
            <w:t>Click here to enter text.</w:t>
          </w:r>
        </w:sdtContent>
      </w:sdt>
      <w:r w:rsidR="000F17CE" w:rsidRPr="0019591C">
        <w:rPr>
          <w:rFonts w:ascii="Calibri" w:hAnsi="Calibri"/>
        </w:rPr>
        <w:t xml:space="preserve">     </w:t>
      </w:r>
    </w:p>
    <w:p w:rsidR="00110A6C" w:rsidRDefault="00110A6C" w:rsidP="00110A6C">
      <w:pPr>
        <w:pStyle w:val="NormalWeb"/>
        <w:spacing w:after="0" w:afterAutospacing="0"/>
        <w:rPr>
          <w:rFonts w:ascii="Calibri" w:hAnsi="Calibri"/>
        </w:rPr>
      </w:pPr>
    </w:p>
    <w:p w:rsidR="00E53E12" w:rsidRDefault="00E53E12" w:rsidP="00110A6C">
      <w:pPr>
        <w:pStyle w:val="NormalWeb"/>
        <w:spacing w:after="0" w:afterAutospacing="0"/>
        <w:rPr>
          <w:rFonts w:ascii="Calibri" w:hAnsi="Calibri"/>
        </w:rPr>
      </w:pPr>
      <w:r w:rsidRPr="00301B3A">
        <w:rPr>
          <w:rFonts w:ascii="Calibri" w:hAnsi="Calibri"/>
          <w:i/>
        </w:rPr>
        <w:t>What do you hope to gain from attending Meeting of the Minds 2013?</w:t>
      </w:r>
      <w:r w:rsidRPr="00301B3A">
        <w:rPr>
          <w:rFonts w:ascii="Calibri" w:hAnsi="Calibri"/>
        </w:rPr>
        <w:t xml:space="preserve"> </w:t>
      </w:r>
      <w:r w:rsidR="0019591C">
        <w:rPr>
          <w:rFonts w:ascii="Calibri" w:hAnsi="Calibri"/>
        </w:rPr>
        <w:t xml:space="preserve">  </w:t>
      </w:r>
    </w:p>
    <w:sdt>
      <w:sdtPr>
        <w:rPr>
          <w:rFonts w:ascii="Calibri" w:hAnsi="Calibri"/>
        </w:rPr>
        <w:id w:val="1299650628"/>
        <w:placeholder>
          <w:docPart w:val="DefaultPlaceholder_1082065158"/>
        </w:placeholder>
        <w:showingPlcHdr/>
      </w:sdtPr>
      <w:sdtEndPr/>
      <w:sdtContent>
        <w:p w:rsidR="0019591C" w:rsidRDefault="00D96779" w:rsidP="000F17CE">
          <w:pPr>
            <w:pStyle w:val="NormalWeb"/>
            <w:rPr>
              <w:rFonts w:ascii="Calibri" w:hAnsi="Calibri"/>
            </w:rPr>
          </w:pPr>
          <w:r w:rsidRPr="00D771D7">
            <w:rPr>
              <w:rStyle w:val="PlaceholderText"/>
              <w:rFonts w:eastAsiaTheme="minorHAnsi"/>
            </w:rPr>
            <w:t>Click here to enter text.</w:t>
          </w:r>
        </w:p>
      </w:sdtContent>
    </w:sdt>
    <w:p w:rsidR="0019591C" w:rsidRPr="000F17CE" w:rsidRDefault="0019591C" w:rsidP="000F17CE">
      <w:pPr>
        <w:pStyle w:val="NormalWeb"/>
        <w:rPr>
          <w:rFonts w:ascii="Calibri" w:hAnsi="Calibri"/>
          <w:i/>
        </w:rPr>
      </w:pPr>
    </w:p>
    <w:p w:rsidR="00E53E12" w:rsidRPr="00301B3A" w:rsidRDefault="00E53E12" w:rsidP="00E53E12">
      <w:pPr>
        <w:pStyle w:val="NormalWeb"/>
        <w:rPr>
          <w:rFonts w:ascii="Calibri" w:hAnsi="Calibri"/>
          <w:i/>
        </w:rPr>
      </w:pPr>
      <w:r w:rsidRPr="00301B3A">
        <w:rPr>
          <w:rFonts w:ascii="Calibri" w:hAnsi="Calibri"/>
          <w:i/>
        </w:rPr>
        <w:t>How do you think you will be able to contribute to prevention at Truman after the conference?</w:t>
      </w:r>
    </w:p>
    <w:sdt>
      <w:sdtPr>
        <w:rPr>
          <w:rFonts w:ascii="Calibri" w:hAnsi="Calibri"/>
        </w:rPr>
        <w:id w:val="-655215782"/>
        <w:placeholder>
          <w:docPart w:val="DefaultPlaceholder_1082065158"/>
        </w:placeholder>
        <w:showingPlcHdr/>
      </w:sdtPr>
      <w:sdtEndPr/>
      <w:sdtContent>
        <w:p w:rsidR="0019591C" w:rsidRDefault="00D96779" w:rsidP="00E53E12">
          <w:pPr>
            <w:pStyle w:val="NormalWeb"/>
            <w:rPr>
              <w:rFonts w:ascii="Calibri" w:hAnsi="Calibri"/>
            </w:rPr>
          </w:pPr>
          <w:r w:rsidRPr="00D771D7">
            <w:rPr>
              <w:rStyle w:val="PlaceholderText"/>
              <w:rFonts w:eastAsiaTheme="minorHAnsi"/>
            </w:rPr>
            <w:t>Click here to enter text.</w:t>
          </w:r>
        </w:p>
      </w:sdtContent>
    </w:sdt>
    <w:p w:rsidR="0019591C" w:rsidRDefault="0019591C" w:rsidP="00E53E12">
      <w:pPr>
        <w:pStyle w:val="NormalWeb"/>
        <w:rPr>
          <w:rFonts w:ascii="Calibri" w:hAnsi="Calibri"/>
        </w:rPr>
      </w:pPr>
    </w:p>
    <w:p w:rsidR="00E53E12" w:rsidRPr="00301B3A" w:rsidRDefault="00E53E12" w:rsidP="00E53E12">
      <w:pPr>
        <w:pStyle w:val="NormalWeb"/>
        <w:rPr>
          <w:rFonts w:ascii="Calibri" w:hAnsi="Calibri"/>
          <w:i/>
        </w:rPr>
      </w:pPr>
      <w:r w:rsidRPr="00301B3A">
        <w:rPr>
          <w:rFonts w:ascii="Calibri" w:hAnsi="Calibri"/>
          <w:i/>
        </w:rPr>
        <w:t>With what student organizations are you currently involved?</w:t>
      </w:r>
    </w:p>
    <w:sdt>
      <w:sdtPr>
        <w:rPr>
          <w:rFonts w:ascii="Calibri" w:hAnsi="Calibri"/>
        </w:rPr>
        <w:id w:val="1393317732"/>
        <w:placeholder>
          <w:docPart w:val="DefaultPlaceholder_1082065158"/>
        </w:placeholder>
        <w:showingPlcHdr/>
      </w:sdtPr>
      <w:sdtEndPr/>
      <w:sdtContent>
        <w:p w:rsidR="0019591C" w:rsidRDefault="00D96779" w:rsidP="00E53E12">
          <w:pPr>
            <w:pStyle w:val="NormalWeb"/>
            <w:spacing w:before="0" w:beforeAutospacing="0" w:after="240" w:afterAutospacing="0"/>
            <w:rPr>
              <w:rFonts w:ascii="Calibri" w:hAnsi="Calibri"/>
            </w:rPr>
          </w:pPr>
          <w:r w:rsidRPr="00D771D7">
            <w:rPr>
              <w:rStyle w:val="PlaceholderText"/>
              <w:rFonts w:eastAsiaTheme="minorHAnsi"/>
            </w:rPr>
            <w:t>Click here to enter text.</w:t>
          </w:r>
        </w:p>
      </w:sdtContent>
    </w:sdt>
    <w:p w:rsidR="0019591C" w:rsidRDefault="0019591C" w:rsidP="00E53E12">
      <w:pPr>
        <w:pStyle w:val="NormalWeb"/>
        <w:spacing w:before="0" w:beforeAutospacing="0" w:after="240" w:afterAutospacing="0"/>
        <w:rPr>
          <w:rFonts w:ascii="Calibri" w:hAnsi="Calibri"/>
        </w:rPr>
      </w:pPr>
    </w:p>
    <w:p w:rsidR="00E53E12" w:rsidRPr="00301B3A" w:rsidRDefault="00E53E12" w:rsidP="00E53E12">
      <w:pPr>
        <w:pStyle w:val="NormalWeb"/>
        <w:spacing w:before="0" w:beforeAutospacing="0" w:after="240" w:afterAutospacing="0"/>
        <w:rPr>
          <w:rFonts w:ascii="Calibri" w:hAnsi="Calibri"/>
          <w:b/>
        </w:rPr>
      </w:pPr>
      <w:r w:rsidRPr="00301B3A">
        <w:rPr>
          <w:rFonts w:ascii="Calibri" w:hAnsi="Calibri"/>
        </w:rPr>
        <w:t xml:space="preserve">Have you ever attended Meeting of the Minds before?  </w:t>
      </w:r>
      <w:proofErr w:type="gramStart"/>
      <w:r w:rsidRPr="00301B3A">
        <w:rPr>
          <w:rFonts w:ascii="Calibri" w:hAnsi="Calibri"/>
          <w:b/>
        </w:rPr>
        <w:t>YES</w:t>
      </w:r>
      <w:r w:rsidR="00D96779">
        <w:rPr>
          <w:rFonts w:ascii="Calibri" w:hAnsi="Calibri"/>
          <w:b/>
        </w:rPr>
        <w:t xml:space="preserve"> </w:t>
      </w:r>
      <w:r w:rsidR="0019591C">
        <w:rPr>
          <w:rFonts w:ascii="Calibri" w:hAnsi="Calibri"/>
          <w:b/>
        </w:rPr>
        <w:t xml:space="preserve"> </w:t>
      </w:r>
      <w:proofErr w:type="gramEnd"/>
      <w:sdt>
        <w:sdtPr>
          <w:rPr>
            <w:rFonts w:ascii="Calibri" w:hAnsi="Calibri"/>
            <w:b/>
          </w:rPr>
          <w:id w:val="-2144956572"/>
          <w14:checkbox>
            <w14:checked w14:val="0"/>
            <w14:checkedState w14:val="2612" w14:font="MS Gothic"/>
            <w14:uncheckedState w14:val="2610" w14:font="MS Gothic"/>
          </w14:checkbox>
        </w:sdtPr>
        <w:sdtEndPr/>
        <w:sdtContent>
          <w:r w:rsidR="0019591C">
            <w:rPr>
              <w:rFonts w:ascii="MS Gothic" w:eastAsia="MS Gothic" w:hAnsi="MS Gothic" w:hint="eastAsia"/>
              <w:b/>
            </w:rPr>
            <w:t>☐</w:t>
          </w:r>
        </w:sdtContent>
      </w:sdt>
      <w:r w:rsidRPr="00301B3A">
        <w:rPr>
          <w:rFonts w:ascii="Calibri" w:hAnsi="Calibri"/>
          <w:b/>
        </w:rPr>
        <w:t xml:space="preserve">      NO</w:t>
      </w:r>
      <w:r w:rsidR="0019591C">
        <w:rPr>
          <w:rFonts w:ascii="Calibri" w:hAnsi="Calibri"/>
          <w:b/>
        </w:rPr>
        <w:t xml:space="preserve">  </w:t>
      </w:r>
      <w:sdt>
        <w:sdtPr>
          <w:rPr>
            <w:rFonts w:ascii="Calibri" w:hAnsi="Calibri"/>
            <w:b/>
          </w:rPr>
          <w:id w:val="1196342916"/>
          <w14:checkbox>
            <w14:checked w14:val="0"/>
            <w14:checkedState w14:val="2612" w14:font="MS Gothic"/>
            <w14:uncheckedState w14:val="2610" w14:font="MS Gothic"/>
          </w14:checkbox>
        </w:sdtPr>
        <w:sdtEndPr/>
        <w:sdtContent>
          <w:r w:rsidR="0019591C">
            <w:rPr>
              <w:rFonts w:ascii="MS Gothic" w:eastAsia="MS Gothic" w:hAnsi="MS Gothic" w:hint="eastAsia"/>
              <w:b/>
            </w:rPr>
            <w:t>☐</w:t>
          </w:r>
        </w:sdtContent>
      </w:sdt>
    </w:p>
    <w:p w:rsidR="00110A6C" w:rsidRPr="00BE1504" w:rsidRDefault="00110A6C" w:rsidP="00D96779">
      <w:pPr>
        <w:pStyle w:val="NormalWeb"/>
        <w:spacing w:before="0" w:beforeAutospacing="0" w:after="240" w:afterAutospacing="0"/>
        <w:rPr>
          <w:rFonts w:ascii="Calibri" w:hAnsi="Calibri"/>
          <w:i/>
        </w:rPr>
      </w:pPr>
      <w:r>
        <w:rPr>
          <w:rFonts w:ascii="Calibri" w:hAnsi="Calibri"/>
        </w:rPr>
        <w:t>Deadline for Application is February 28</w:t>
      </w:r>
      <w:r w:rsidRPr="00110A6C">
        <w:rPr>
          <w:rFonts w:ascii="Calibri" w:hAnsi="Calibri"/>
          <w:vertAlign w:val="superscript"/>
        </w:rPr>
        <w:t>th</w:t>
      </w:r>
      <w:r>
        <w:rPr>
          <w:rFonts w:ascii="Calibri" w:hAnsi="Calibri"/>
        </w:rPr>
        <w:t xml:space="preserve">, 2014 at noon. Submit via email to </w:t>
      </w:r>
      <w:hyperlink r:id="rId7" w:history="1">
        <w:r w:rsidRPr="00D771D7">
          <w:rPr>
            <w:rStyle w:val="Hyperlink"/>
            <w:rFonts w:ascii="Calibri" w:hAnsi="Calibri"/>
          </w:rPr>
          <w:t>bkral@truman.edu</w:t>
        </w:r>
      </w:hyperlink>
      <w:r>
        <w:rPr>
          <w:rFonts w:ascii="Calibri" w:hAnsi="Calibri"/>
        </w:rPr>
        <w:t xml:space="preserve"> or campus mail Beth </w:t>
      </w:r>
      <w:proofErr w:type="spellStart"/>
      <w:r>
        <w:rPr>
          <w:rFonts w:ascii="Calibri" w:hAnsi="Calibri"/>
        </w:rPr>
        <w:t>Kral</w:t>
      </w:r>
      <w:proofErr w:type="spellEnd"/>
      <w:r>
        <w:rPr>
          <w:rFonts w:ascii="Calibri" w:hAnsi="Calibri"/>
        </w:rPr>
        <w:t>, Student Affairs.</w:t>
      </w:r>
      <w:r w:rsidR="00BE1504">
        <w:rPr>
          <w:rFonts w:ascii="Calibri" w:hAnsi="Calibri"/>
        </w:rPr>
        <w:t xml:space="preserve"> </w:t>
      </w:r>
      <w:r w:rsidR="00BE1504" w:rsidRPr="00BE1504">
        <w:rPr>
          <w:rFonts w:ascii="Calibri" w:hAnsi="Calibri"/>
          <w:i/>
        </w:rPr>
        <w:t xml:space="preserve">Letters to professors explaining excusal will be written by Beth </w:t>
      </w:r>
      <w:proofErr w:type="spellStart"/>
      <w:r w:rsidR="00BE1504" w:rsidRPr="00BE1504">
        <w:rPr>
          <w:rFonts w:ascii="Calibri" w:hAnsi="Calibri"/>
          <w:i/>
        </w:rPr>
        <w:t>Kral</w:t>
      </w:r>
      <w:proofErr w:type="spellEnd"/>
      <w:r w:rsidR="00BE1504" w:rsidRPr="00BE1504">
        <w:rPr>
          <w:rFonts w:ascii="Calibri" w:hAnsi="Calibri"/>
          <w:i/>
        </w:rPr>
        <w:t>.</w:t>
      </w:r>
    </w:p>
    <w:p w:rsidR="00B7659A" w:rsidRPr="00110A6C" w:rsidRDefault="00B7659A" w:rsidP="00110A6C">
      <w:pPr>
        <w:spacing w:after="200" w:line="276" w:lineRule="auto"/>
        <w:rPr>
          <w:rFonts w:ascii="Calibri" w:hAnsi="Calibri"/>
        </w:rPr>
      </w:pPr>
    </w:p>
    <w:sectPr w:rsidR="00B7659A" w:rsidRPr="00110A6C" w:rsidSect="004174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4402D"/>
    <w:multiLevelType w:val="multilevel"/>
    <w:tmpl w:val="8400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6A06BC"/>
    <w:multiLevelType w:val="multilevel"/>
    <w:tmpl w:val="2F485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hvmfqsOm4EB2++eavoToWiKhDQ=" w:salt="MNaQS6asoCt1LRbwNBbwf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12"/>
    <w:rsid w:val="000F17CE"/>
    <w:rsid w:val="0010603F"/>
    <w:rsid w:val="00110A6C"/>
    <w:rsid w:val="0019591C"/>
    <w:rsid w:val="00762F8A"/>
    <w:rsid w:val="007B1297"/>
    <w:rsid w:val="007F25C6"/>
    <w:rsid w:val="00B144F9"/>
    <w:rsid w:val="00B7659A"/>
    <w:rsid w:val="00BB32FA"/>
    <w:rsid w:val="00BE1504"/>
    <w:rsid w:val="00CD5842"/>
    <w:rsid w:val="00D96779"/>
    <w:rsid w:val="00E5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3E12"/>
    <w:pPr>
      <w:spacing w:before="100" w:beforeAutospacing="1" w:after="100" w:afterAutospacing="1"/>
    </w:pPr>
  </w:style>
  <w:style w:type="character" w:styleId="Hyperlink">
    <w:name w:val="Hyperlink"/>
    <w:rsid w:val="00E53E12"/>
    <w:rPr>
      <w:color w:val="0000FF"/>
      <w:u w:val="single"/>
    </w:rPr>
  </w:style>
  <w:style w:type="table" w:styleId="TableGrid">
    <w:name w:val="Table Grid"/>
    <w:basedOn w:val="TableNormal"/>
    <w:rsid w:val="00E53E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3E12"/>
    <w:rPr>
      <w:color w:val="808080"/>
    </w:rPr>
  </w:style>
  <w:style w:type="paragraph" w:styleId="BalloonText">
    <w:name w:val="Balloon Text"/>
    <w:basedOn w:val="Normal"/>
    <w:link w:val="BalloonTextChar"/>
    <w:uiPriority w:val="99"/>
    <w:semiHidden/>
    <w:unhideWhenUsed/>
    <w:rsid w:val="00E53E12"/>
    <w:rPr>
      <w:rFonts w:ascii="Tahoma" w:hAnsi="Tahoma" w:cs="Tahoma"/>
      <w:sz w:val="16"/>
      <w:szCs w:val="16"/>
    </w:rPr>
  </w:style>
  <w:style w:type="character" w:customStyle="1" w:styleId="BalloonTextChar">
    <w:name w:val="Balloon Text Char"/>
    <w:basedOn w:val="DefaultParagraphFont"/>
    <w:link w:val="BalloonText"/>
    <w:uiPriority w:val="99"/>
    <w:semiHidden/>
    <w:rsid w:val="00E53E12"/>
    <w:rPr>
      <w:rFonts w:ascii="Tahoma" w:eastAsia="Times New Roman" w:hAnsi="Tahoma" w:cs="Tahoma"/>
      <w:sz w:val="16"/>
      <w:szCs w:val="16"/>
    </w:rPr>
  </w:style>
  <w:style w:type="character" w:customStyle="1" w:styleId="Style1">
    <w:name w:val="Style1"/>
    <w:basedOn w:val="DefaultParagraphFont"/>
    <w:uiPriority w:val="1"/>
    <w:rsid w:val="00D96779"/>
    <w:rPr>
      <w:u w:val="single"/>
    </w:rPr>
  </w:style>
  <w:style w:type="paragraph" w:customStyle="1" w:styleId="h1">
    <w:name w:val="h1"/>
    <w:basedOn w:val="Normal"/>
    <w:rsid w:val="00110A6C"/>
    <w:pPr>
      <w:spacing w:before="100" w:beforeAutospacing="1" w:after="100" w:afterAutospacing="1"/>
    </w:pPr>
  </w:style>
  <w:style w:type="paragraph" w:customStyle="1" w:styleId="h2">
    <w:name w:val="h2"/>
    <w:basedOn w:val="Normal"/>
    <w:rsid w:val="00110A6C"/>
    <w:pPr>
      <w:spacing w:before="100" w:beforeAutospacing="1" w:after="100" w:afterAutospacing="1"/>
    </w:pPr>
  </w:style>
  <w:style w:type="character" w:styleId="Strong">
    <w:name w:val="Strong"/>
    <w:uiPriority w:val="22"/>
    <w:qFormat/>
    <w:rsid w:val="00110A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3E12"/>
    <w:pPr>
      <w:spacing w:before="100" w:beforeAutospacing="1" w:after="100" w:afterAutospacing="1"/>
    </w:pPr>
  </w:style>
  <w:style w:type="character" w:styleId="Hyperlink">
    <w:name w:val="Hyperlink"/>
    <w:rsid w:val="00E53E12"/>
    <w:rPr>
      <w:color w:val="0000FF"/>
      <w:u w:val="single"/>
    </w:rPr>
  </w:style>
  <w:style w:type="table" w:styleId="TableGrid">
    <w:name w:val="Table Grid"/>
    <w:basedOn w:val="TableNormal"/>
    <w:rsid w:val="00E53E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3E12"/>
    <w:rPr>
      <w:color w:val="808080"/>
    </w:rPr>
  </w:style>
  <w:style w:type="paragraph" w:styleId="BalloonText">
    <w:name w:val="Balloon Text"/>
    <w:basedOn w:val="Normal"/>
    <w:link w:val="BalloonTextChar"/>
    <w:uiPriority w:val="99"/>
    <w:semiHidden/>
    <w:unhideWhenUsed/>
    <w:rsid w:val="00E53E12"/>
    <w:rPr>
      <w:rFonts w:ascii="Tahoma" w:hAnsi="Tahoma" w:cs="Tahoma"/>
      <w:sz w:val="16"/>
      <w:szCs w:val="16"/>
    </w:rPr>
  </w:style>
  <w:style w:type="character" w:customStyle="1" w:styleId="BalloonTextChar">
    <w:name w:val="Balloon Text Char"/>
    <w:basedOn w:val="DefaultParagraphFont"/>
    <w:link w:val="BalloonText"/>
    <w:uiPriority w:val="99"/>
    <w:semiHidden/>
    <w:rsid w:val="00E53E12"/>
    <w:rPr>
      <w:rFonts w:ascii="Tahoma" w:eastAsia="Times New Roman" w:hAnsi="Tahoma" w:cs="Tahoma"/>
      <w:sz w:val="16"/>
      <w:szCs w:val="16"/>
    </w:rPr>
  </w:style>
  <w:style w:type="character" w:customStyle="1" w:styleId="Style1">
    <w:name w:val="Style1"/>
    <w:basedOn w:val="DefaultParagraphFont"/>
    <w:uiPriority w:val="1"/>
    <w:rsid w:val="00D96779"/>
    <w:rPr>
      <w:u w:val="single"/>
    </w:rPr>
  </w:style>
  <w:style w:type="paragraph" w:customStyle="1" w:styleId="h1">
    <w:name w:val="h1"/>
    <w:basedOn w:val="Normal"/>
    <w:rsid w:val="00110A6C"/>
    <w:pPr>
      <w:spacing w:before="100" w:beforeAutospacing="1" w:after="100" w:afterAutospacing="1"/>
    </w:pPr>
  </w:style>
  <w:style w:type="paragraph" w:customStyle="1" w:styleId="h2">
    <w:name w:val="h2"/>
    <w:basedOn w:val="Normal"/>
    <w:rsid w:val="00110A6C"/>
    <w:pPr>
      <w:spacing w:before="100" w:beforeAutospacing="1" w:after="100" w:afterAutospacing="1"/>
    </w:pPr>
  </w:style>
  <w:style w:type="character" w:styleId="Strong">
    <w:name w:val="Strong"/>
    <w:uiPriority w:val="22"/>
    <w:qFormat/>
    <w:rsid w:val="00110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kral@trum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05EA7BC-CD6E-4889-A3D1-57CE67105D60}"/>
      </w:docPartPr>
      <w:docPartBody>
        <w:p w:rsidR="00A533C4" w:rsidRDefault="00F15C0E">
          <w:r w:rsidRPr="00D771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0E"/>
    <w:rsid w:val="0027719A"/>
    <w:rsid w:val="003804A8"/>
    <w:rsid w:val="00A533C4"/>
    <w:rsid w:val="00F1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C0E"/>
    <w:rPr>
      <w:color w:val="808080"/>
    </w:rPr>
  </w:style>
  <w:style w:type="paragraph" w:customStyle="1" w:styleId="F54F2A35944242BFB7B415CECD9F07DB">
    <w:name w:val="F54F2A35944242BFB7B415CECD9F07DB"/>
    <w:rsid w:val="00F15C0E"/>
  </w:style>
  <w:style w:type="paragraph" w:customStyle="1" w:styleId="23BD9CBAB0454E36B9296703C4491636">
    <w:name w:val="23BD9CBAB0454E36B9296703C4491636"/>
    <w:rsid w:val="00F15C0E"/>
  </w:style>
  <w:style w:type="paragraph" w:customStyle="1" w:styleId="4D9D37E62AD14D4ABC0DC6ABBB0ADDCF">
    <w:name w:val="4D9D37E62AD14D4ABC0DC6ABBB0ADDCF"/>
    <w:rsid w:val="00F15C0E"/>
  </w:style>
  <w:style w:type="paragraph" w:customStyle="1" w:styleId="75C7A64B56264D77BBCABC789759F6D4">
    <w:name w:val="75C7A64B56264D77BBCABC789759F6D4"/>
    <w:rsid w:val="00F15C0E"/>
  </w:style>
  <w:style w:type="paragraph" w:customStyle="1" w:styleId="000CB409E67D4F40AFD968E2494192D1">
    <w:name w:val="000CB409E67D4F40AFD968E2494192D1"/>
    <w:rsid w:val="00F15C0E"/>
  </w:style>
  <w:style w:type="paragraph" w:customStyle="1" w:styleId="74777B341DF849C2AEA7C7389C9202D2">
    <w:name w:val="74777B341DF849C2AEA7C7389C9202D2"/>
    <w:rsid w:val="00F15C0E"/>
  </w:style>
  <w:style w:type="paragraph" w:customStyle="1" w:styleId="41C281FDC15B443EA6146E443C27A39F">
    <w:name w:val="41C281FDC15B443EA6146E443C27A39F"/>
    <w:rsid w:val="00F15C0E"/>
  </w:style>
  <w:style w:type="paragraph" w:customStyle="1" w:styleId="0B52F61F5A3C4160A69981D5B81CF23A">
    <w:name w:val="0B52F61F5A3C4160A69981D5B81CF23A"/>
    <w:rsid w:val="00F15C0E"/>
  </w:style>
  <w:style w:type="paragraph" w:customStyle="1" w:styleId="3D68931BBDFD43FC937BE6FF6635485A">
    <w:name w:val="3D68931BBDFD43FC937BE6FF6635485A"/>
    <w:rsid w:val="00F15C0E"/>
  </w:style>
  <w:style w:type="paragraph" w:customStyle="1" w:styleId="824340C31A58446480C1AE95BCB2B619">
    <w:name w:val="824340C31A58446480C1AE95BCB2B619"/>
    <w:rsid w:val="00F15C0E"/>
  </w:style>
  <w:style w:type="paragraph" w:customStyle="1" w:styleId="AA4061E5D06D4136B70E0917DDCF44AB">
    <w:name w:val="AA4061E5D06D4136B70E0917DDCF44AB"/>
    <w:rsid w:val="00F15C0E"/>
  </w:style>
  <w:style w:type="paragraph" w:customStyle="1" w:styleId="49E63C867B06487383490E6FF972A3F1">
    <w:name w:val="49E63C867B06487383490E6FF972A3F1"/>
    <w:rsid w:val="00F15C0E"/>
  </w:style>
  <w:style w:type="paragraph" w:customStyle="1" w:styleId="88B74DAA34F94F6699BF39E42A2FD1C9">
    <w:name w:val="88B74DAA34F94F6699BF39E42A2FD1C9"/>
    <w:rsid w:val="00F15C0E"/>
  </w:style>
  <w:style w:type="paragraph" w:customStyle="1" w:styleId="7A5A474FE5BB45D3B50327F1E304D02D">
    <w:name w:val="7A5A474FE5BB45D3B50327F1E304D02D"/>
    <w:rsid w:val="00F15C0E"/>
  </w:style>
  <w:style w:type="paragraph" w:customStyle="1" w:styleId="36B687DC4759421B9FBB986C54C5ECBE">
    <w:name w:val="36B687DC4759421B9FBB986C54C5ECBE"/>
    <w:rsid w:val="00F15C0E"/>
  </w:style>
  <w:style w:type="paragraph" w:customStyle="1" w:styleId="ADC8EF188E0A4DA3A728AE70D17B6A36">
    <w:name w:val="ADC8EF188E0A4DA3A728AE70D17B6A36"/>
    <w:rsid w:val="00F15C0E"/>
  </w:style>
  <w:style w:type="paragraph" w:customStyle="1" w:styleId="5AE2BE0CB9324932893889BE9D6BABA3">
    <w:name w:val="5AE2BE0CB9324932893889BE9D6BABA3"/>
    <w:rsid w:val="00F15C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C0E"/>
    <w:rPr>
      <w:color w:val="808080"/>
    </w:rPr>
  </w:style>
  <w:style w:type="paragraph" w:customStyle="1" w:styleId="F54F2A35944242BFB7B415CECD9F07DB">
    <w:name w:val="F54F2A35944242BFB7B415CECD9F07DB"/>
    <w:rsid w:val="00F15C0E"/>
  </w:style>
  <w:style w:type="paragraph" w:customStyle="1" w:styleId="23BD9CBAB0454E36B9296703C4491636">
    <w:name w:val="23BD9CBAB0454E36B9296703C4491636"/>
    <w:rsid w:val="00F15C0E"/>
  </w:style>
  <w:style w:type="paragraph" w:customStyle="1" w:styleId="4D9D37E62AD14D4ABC0DC6ABBB0ADDCF">
    <w:name w:val="4D9D37E62AD14D4ABC0DC6ABBB0ADDCF"/>
    <w:rsid w:val="00F15C0E"/>
  </w:style>
  <w:style w:type="paragraph" w:customStyle="1" w:styleId="75C7A64B56264D77BBCABC789759F6D4">
    <w:name w:val="75C7A64B56264D77BBCABC789759F6D4"/>
    <w:rsid w:val="00F15C0E"/>
  </w:style>
  <w:style w:type="paragraph" w:customStyle="1" w:styleId="000CB409E67D4F40AFD968E2494192D1">
    <w:name w:val="000CB409E67D4F40AFD968E2494192D1"/>
    <w:rsid w:val="00F15C0E"/>
  </w:style>
  <w:style w:type="paragraph" w:customStyle="1" w:styleId="74777B341DF849C2AEA7C7389C9202D2">
    <w:name w:val="74777B341DF849C2AEA7C7389C9202D2"/>
    <w:rsid w:val="00F15C0E"/>
  </w:style>
  <w:style w:type="paragraph" w:customStyle="1" w:styleId="41C281FDC15B443EA6146E443C27A39F">
    <w:name w:val="41C281FDC15B443EA6146E443C27A39F"/>
    <w:rsid w:val="00F15C0E"/>
  </w:style>
  <w:style w:type="paragraph" w:customStyle="1" w:styleId="0B52F61F5A3C4160A69981D5B81CF23A">
    <w:name w:val="0B52F61F5A3C4160A69981D5B81CF23A"/>
    <w:rsid w:val="00F15C0E"/>
  </w:style>
  <w:style w:type="paragraph" w:customStyle="1" w:styleId="3D68931BBDFD43FC937BE6FF6635485A">
    <w:name w:val="3D68931BBDFD43FC937BE6FF6635485A"/>
    <w:rsid w:val="00F15C0E"/>
  </w:style>
  <w:style w:type="paragraph" w:customStyle="1" w:styleId="824340C31A58446480C1AE95BCB2B619">
    <w:name w:val="824340C31A58446480C1AE95BCB2B619"/>
    <w:rsid w:val="00F15C0E"/>
  </w:style>
  <w:style w:type="paragraph" w:customStyle="1" w:styleId="AA4061E5D06D4136B70E0917DDCF44AB">
    <w:name w:val="AA4061E5D06D4136B70E0917DDCF44AB"/>
    <w:rsid w:val="00F15C0E"/>
  </w:style>
  <w:style w:type="paragraph" w:customStyle="1" w:styleId="49E63C867B06487383490E6FF972A3F1">
    <w:name w:val="49E63C867B06487383490E6FF972A3F1"/>
    <w:rsid w:val="00F15C0E"/>
  </w:style>
  <w:style w:type="paragraph" w:customStyle="1" w:styleId="88B74DAA34F94F6699BF39E42A2FD1C9">
    <w:name w:val="88B74DAA34F94F6699BF39E42A2FD1C9"/>
    <w:rsid w:val="00F15C0E"/>
  </w:style>
  <w:style w:type="paragraph" w:customStyle="1" w:styleId="7A5A474FE5BB45D3B50327F1E304D02D">
    <w:name w:val="7A5A474FE5BB45D3B50327F1E304D02D"/>
    <w:rsid w:val="00F15C0E"/>
  </w:style>
  <w:style w:type="paragraph" w:customStyle="1" w:styleId="36B687DC4759421B9FBB986C54C5ECBE">
    <w:name w:val="36B687DC4759421B9FBB986C54C5ECBE"/>
    <w:rsid w:val="00F15C0E"/>
  </w:style>
  <w:style w:type="paragraph" w:customStyle="1" w:styleId="ADC8EF188E0A4DA3A728AE70D17B6A36">
    <w:name w:val="ADC8EF188E0A4DA3A728AE70D17B6A36"/>
    <w:rsid w:val="00F15C0E"/>
  </w:style>
  <w:style w:type="paragraph" w:customStyle="1" w:styleId="5AE2BE0CB9324932893889BE9D6BABA3">
    <w:name w:val="5AE2BE0CB9324932893889BE9D6BABA3"/>
    <w:rsid w:val="00F15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2014-02-06T19:13:00Z</dcterms:created>
  <dcterms:modified xsi:type="dcterms:W3CDTF">2014-02-20T22:36:00Z</dcterms:modified>
</cp:coreProperties>
</file>